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48612" w14:textId="1257D50B" w:rsidR="00AC62E4" w:rsidRPr="00FB7DF0" w:rsidRDefault="00AC62E4" w:rsidP="00AC62E4">
      <w:pPr>
        <w:tabs>
          <w:tab w:val="left" w:pos="8436"/>
        </w:tabs>
        <w:ind w:right="-2"/>
        <w:jc w:val="right"/>
      </w:pPr>
      <w:r w:rsidRPr="00FB7DF0">
        <w:t xml:space="preserve">Приложение </w:t>
      </w:r>
    </w:p>
    <w:p w14:paraId="07B152E1" w14:textId="047F2E67" w:rsidR="00AC62E4" w:rsidRPr="00FB7DF0" w:rsidRDefault="00AC62E4" w:rsidP="00AC62E4">
      <w:pPr>
        <w:tabs>
          <w:tab w:val="left" w:pos="8436"/>
        </w:tabs>
        <w:ind w:right="-2"/>
        <w:jc w:val="right"/>
      </w:pPr>
      <w:r w:rsidRPr="00FB7DF0">
        <w:t>к постановлению администрации</w:t>
      </w:r>
    </w:p>
    <w:p w14:paraId="38C53930" w14:textId="77777777" w:rsidR="00AC62E4" w:rsidRPr="00FB7DF0" w:rsidRDefault="00AC62E4" w:rsidP="00AC62E4">
      <w:pPr>
        <w:tabs>
          <w:tab w:val="left" w:pos="8436"/>
        </w:tabs>
        <w:ind w:right="-2"/>
        <w:jc w:val="right"/>
      </w:pPr>
      <w:r w:rsidRPr="00FB7DF0">
        <w:t>Вельского муниципального округа</w:t>
      </w:r>
    </w:p>
    <w:p w14:paraId="012FC0CC" w14:textId="77777777" w:rsidR="00AC62E4" w:rsidRPr="00FB7DF0" w:rsidRDefault="00AC62E4" w:rsidP="00AC62E4">
      <w:pPr>
        <w:tabs>
          <w:tab w:val="left" w:pos="8436"/>
        </w:tabs>
        <w:ind w:right="-2"/>
        <w:jc w:val="right"/>
      </w:pPr>
      <w:r w:rsidRPr="00FB7DF0">
        <w:t>Архангельской области</w:t>
      </w:r>
    </w:p>
    <w:p w14:paraId="2003F88D" w14:textId="6AFE74BD" w:rsidR="00AC62E4" w:rsidRDefault="00AC62E4" w:rsidP="00AC62E4">
      <w:pPr>
        <w:tabs>
          <w:tab w:val="left" w:pos="8436"/>
        </w:tabs>
        <w:ind w:left="567" w:right="-2"/>
        <w:jc w:val="right"/>
        <w:rPr>
          <w:sz w:val="28"/>
          <w:szCs w:val="28"/>
        </w:rPr>
      </w:pPr>
      <w:r w:rsidRPr="00FB7DF0">
        <w:t>от «</w:t>
      </w:r>
      <w:r w:rsidR="00AD1506">
        <w:t>31</w:t>
      </w:r>
      <w:r w:rsidRPr="00FB7DF0">
        <w:t xml:space="preserve">» </w:t>
      </w:r>
      <w:r w:rsidR="00AD1506">
        <w:t>августа</w:t>
      </w:r>
      <w:r w:rsidRPr="00FB7DF0">
        <w:t>2026 г. №</w:t>
      </w:r>
      <w:r w:rsidRPr="00AB05B2">
        <w:rPr>
          <w:sz w:val="28"/>
          <w:szCs w:val="28"/>
        </w:rPr>
        <w:t xml:space="preserve"> </w:t>
      </w:r>
      <w:r w:rsidR="00AD1506">
        <w:rPr>
          <w:sz w:val="28"/>
          <w:szCs w:val="28"/>
        </w:rPr>
        <w:t>1912</w:t>
      </w:r>
    </w:p>
    <w:p w14:paraId="162AC02D" w14:textId="77777777" w:rsidR="00AC62E4" w:rsidRDefault="00AC62E4" w:rsidP="00AC62E4">
      <w:pPr>
        <w:tabs>
          <w:tab w:val="left" w:pos="8436"/>
        </w:tabs>
        <w:ind w:right="-2"/>
        <w:jc w:val="right"/>
        <w:rPr>
          <w:sz w:val="28"/>
          <w:szCs w:val="28"/>
        </w:rPr>
      </w:pPr>
    </w:p>
    <w:p w14:paraId="011B4070" w14:textId="77777777" w:rsidR="00AC62E4" w:rsidRDefault="00AC62E4" w:rsidP="00AC62E4">
      <w:pPr>
        <w:tabs>
          <w:tab w:val="left" w:pos="8436"/>
        </w:tabs>
        <w:ind w:right="-2"/>
        <w:jc w:val="right"/>
        <w:rPr>
          <w:sz w:val="28"/>
          <w:szCs w:val="28"/>
        </w:rPr>
      </w:pPr>
    </w:p>
    <w:p w14:paraId="0D83C41C" w14:textId="75F5E80E" w:rsidR="00AC62E4" w:rsidRPr="00A814C8" w:rsidRDefault="00A814C8" w:rsidP="00AC62E4">
      <w:pPr>
        <w:jc w:val="center"/>
        <w:rPr>
          <w:b/>
          <w:sz w:val="28"/>
          <w:szCs w:val="28"/>
        </w:rPr>
      </w:pPr>
      <w:bookmarkStart w:id="0" w:name="_Hlk238800072"/>
      <w:r w:rsidRPr="00A814C8">
        <w:rPr>
          <w:b/>
          <w:sz w:val="28"/>
          <w:szCs w:val="28"/>
        </w:rPr>
        <w:t>Положение</w:t>
      </w:r>
    </w:p>
    <w:p w14:paraId="12AC2FC4" w14:textId="6BAB9369" w:rsidR="00AC62E4" w:rsidRPr="00A814C8" w:rsidRDefault="00AC62E4" w:rsidP="00AC62E4">
      <w:pPr>
        <w:tabs>
          <w:tab w:val="left" w:pos="8436"/>
        </w:tabs>
        <w:ind w:right="-2"/>
        <w:jc w:val="center"/>
        <w:rPr>
          <w:b/>
          <w:sz w:val="28"/>
          <w:szCs w:val="28"/>
        </w:rPr>
      </w:pPr>
      <w:r w:rsidRPr="00A814C8">
        <w:rPr>
          <w:b/>
          <w:sz w:val="28"/>
          <w:szCs w:val="28"/>
        </w:rPr>
        <w:t>о специальной комиссии по оценке рисков, связанных с принятием</w:t>
      </w:r>
      <w:r w:rsidRPr="00A814C8">
        <w:rPr>
          <w:b/>
          <w:color w:val="FF0000"/>
          <w:sz w:val="28"/>
          <w:szCs w:val="28"/>
        </w:rPr>
        <w:t xml:space="preserve"> </w:t>
      </w:r>
      <w:r w:rsidRPr="00A814C8">
        <w:rPr>
          <w:b/>
          <w:color w:val="000000"/>
          <w:sz w:val="28"/>
          <w:szCs w:val="28"/>
        </w:rPr>
        <w:t>муниципального правового акта, определяющего</w:t>
      </w:r>
      <w:r w:rsidRPr="00A814C8">
        <w:rPr>
          <w:b/>
          <w:sz w:val="28"/>
          <w:szCs w:val="28"/>
        </w:rPr>
        <w:t xml:space="preserve"> границы прилегающих к организациям и объектам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</w:t>
      </w:r>
      <w:proofErr w:type="gramStart"/>
      <w:r w:rsidRPr="00A814C8">
        <w:rPr>
          <w:b/>
          <w:sz w:val="28"/>
          <w:szCs w:val="28"/>
        </w:rPr>
        <w:t>территории</w:t>
      </w:r>
      <w:r w:rsidR="00A814C8">
        <w:rPr>
          <w:b/>
          <w:sz w:val="28"/>
          <w:szCs w:val="28"/>
        </w:rPr>
        <w:t xml:space="preserve"> </w:t>
      </w:r>
      <w:r w:rsidRPr="00A814C8">
        <w:rPr>
          <w:b/>
          <w:sz w:val="28"/>
          <w:szCs w:val="28"/>
        </w:rPr>
        <w:t xml:space="preserve"> Вельского</w:t>
      </w:r>
      <w:proofErr w:type="gramEnd"/>
      <w:r w:rsidRPr="00A814C8">
        <w:rPr>
          <w:b/>
          <w:sz w:val="28"/>
          <w:szCs w:val="28"/>
        </w:rPr>
        <w:t xml:space="preserve"> муниципального округа Архангельской области</w:t>
      </w:r>
    </w:p>
    <w:bookmarkEnd w:id="0"/>
    <w:p w14:paraId="72B12A0F" w14:textId="77777777" w:rsidR="00AC62E4" w:rsidRPr="00BF3119" w:rsidRDefault="00AC62E4" w:rsidP="00AC62E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11A77E52" w14:textId="77777777" w:rsidR="00AC62E4" w:rsidRPr="00BF3119" w:rsidRDefault="00AC62E4" w:rsidP="00AC62E4">
      <w:pPr>
        <w:jc w:val="both"/>
        <w:rPr>
          <w:bCs/>
          <w:sz w:val="28"/>
          <w:szCs w:val="28"/>
        </w:rPr>
      </w:pPr>
    </w:p>
    <w:p w14:paraId="61A5CB35" w14:textId="3AB84A75" w:rsidR="00AC62E4" w:rsidRPr="00F414A9" w:rsidRDefault="00AC62E4" w:rsidP="00F414A9">
      <w:pPr>
        <w:pStyle w:val="a3"/>
        <w:numPr>
          <w:ilvl w:val="0"/>
          <w:numId w:val="1"/>
        </w:numPr>
        <w:jc w:val="center"/>
        <w:rPr>
          <w:b/>
          <w:bCs/>
          <w:sz w:val="28"/>
          <w:szCs w:val="28"/>
        </w:rPr>
      </w:pPr>
      <w:r w:rsidRPr="00F414A9">
        <w:rPr>
          <w:b/>
          <w:bCs/>
          <w:sz w:val="28"/>
          <w:szCs w:val="28"/>
        </w:rPr>
        <w:t>Общие положения</w:t>
      </w:r>
    </w:p>
    <w:p w14:paraId="28C578CE" w14:textId="77777777" w:rsidR="00F414A9" w:rsidRPr="00F414A9" w:rsidRDefault="00F414A9" w:rsidP="00F414A9">
      <w:pPr>
        <w:pStyle w:val="a3"/>
        <w:ind w:left="1069"/>
        <w:rPr>
          <w:sz w:val="28"/>
          <w:szCs w:val="28"/>
        </w:rPr>
      </w:pPr>
    </w:p>
    <w:p w14:paraId="30718BAB" w14:textId="36CF5F3C" w:rsidR="00AC62E4" w:rsidRPr="00457D9D" w:rsidRDefault="00AC62E4" w:rsidP="00AC62E4">
      <w:pPr>
        <w:ind w:firstLine="709"/>
        <w:jc w:val="both"/>
        <w:rPr>
          <w:sz w:val="28"/>
          <w:szCs w:val="28"/>
          <w:shd w:val="clear" w:color="auto" w:fill="FFFFFF"/>
          <w:lang w:eastAsia="ar-SA"/>
        </w:rPr>
      </w:pPr>
      <w:r w:rsidRPr="00BF3119">
        <w:rPr>
          <w:sz w:val="28"/>
          <w:szCs w:val="28"/>
          <w:lang w:eastAsia="ar-SA"/>
        </w:rPr>
        <w:t xml:space="preserve">1.1. Настоящее Положение разработано в соответствии </w:t>
      </w:r>
      <w:r>
        <w:rPr>
          <w:sz w:val="28"/>
          <w:szCs w:val="28"/>
        </w:rPr>
        <w:t xml:space="preserve">Федеральными законами от 22 ноября  1995 года № 171-ФЗ 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«О государственном регулировании производства и оборота этилового спирта, алкогольной и  спиртосодержащей  продукции и об ограничении потребления (распития) алкогольной  продукции»,</w:t>
      </w:r>
      <w:r>
        <w:t xml:space="preserve"> </w:t>
      </w:r>
      <w:r>
        <w:rPr>
          <w:sz w:val="28"/>
          <w:szCs w:val="28"/>
        </w:rPr>
        <w:t xml:space="preserve">постановлением Правительства Российской Федерации от  10 апреля  2026 года № 394 «Об утверждении Правил определения органами местного самоуправления границ прилегающих территорий, на которых не допускается розничная продажа алкогольной </w:t>
      </w:r>
      <w:r w:rsidRPr="00BF3119">
        <w:rPr>
          <w:sz w:val="28"/>
          <w:szCs w:val="28"/>
        </w:rPr>
        <w:t>продукции и розничная продажа алкогольной продукции при оказании услуг общественного питания»</w:t>
      </w:r>
      <w:r w:rsidRPr="00BF3119">
        <w:rPr>
          <w:sz w:val="28"/>
          <w:szCs w:val="28"/>
          <w:lang w:eastAsia="ar-SA"/>
        </w:rPr>
        <w:t xml:space="preserve"> и определяет цели</w:t>
      </w:r>
      <w:r w:rsidRPr="00BF3119">
        <w:rPr>
          <w:sz w:val="28"/>
          <w:szCs w:val="28"/>
          <w:shd w:val="clear" w:color="auto" w:fill="FFFFFF"/>
          <w:lang w:eastAsia="ar-SA"/>
        </w:rPr>
        <w:t xml:space="preserve">, функции и порядок работы </w:t>
      </w:r>
      <w:r w:rsidRPr="00BF3119">
        <w:rPr>
          <w:sz w:val="28"/>
          <w:szCs w:val="28"/>
          <w:lang w:eastAsia="ar-SA"/>
        </w:rPr>
        <w:t xml:space="preserve">специальной комиссии по оценке рисков, связанных с принятием </w:t>
      </w:r>
      <w:r w:rsidRPr="00457D9D">
        <w:rPr>
          <w:sz w:val="28"/>
          <w:szCs w:val="28"/>
          <w:lang w:eastAsia="ar-SA"/>
        </w:rPr>
        <w:t xml:space="preserve">муниципального правового акта, определяющего границы прилегающих к </w:t>
      </w:r>
      <w:r w:rsidRPr="00457D9D">
        <w:rPr>
          <w:sz w:val="28"/>
          <w:szCs w:val="28"/>
          <w:shd w:val="clear" w:color="auto" w:fill="FFFFFF"/>
          <w:lang w:eastAsia="ar-SA"/>
        </w:rPr>
        <w:t>некоторым организациям и объектам</w:t>
      </w:r>
      <w:r w:rsidRPr="00457D9D">
        <w:rPr>
          <w:sz w:val="28"/>
          <w:szCs w:val="28"/>
          <w:lang w:eastAsia="ar-SA"/>
        </w:rPr>
        <w:t xml:space="preserve"> территорий,</w:t>
      </w:r>
      <w:r w:rsidRPr="00457D9D">
        <w:rPr>
          <w:sz w:val="28"/>
          <w:szCs w:val="28"/>
          <w:shd w:val="clear" w:color="auto" w:fill="FFFFFF"/>
          <w:lang w:eastAsia="ar-SA"/>
        </w:rPr>
        <w:t xml:space="preserve">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Вельского муниципального округа (далее Комиссия).</w:t>
      </w:r>
    </w:p>
    <w:p w14:paraId="0F07E9AE" w14:textId="77777777" w:rsidR="00AC62E4" w:rsidRPr="00457D9D" w:rsidRDefault="00AC62E4" w:rsidP="00AC62E4">
      <w:pPr>
        <w:ind w:firstLine="709"/>
        <w:jc w:val="both"/>
        <w:rPr>
          <w:sz w:val="28"/>
          <w:szCs w:val="28"/>
          <w:lang w:eastAsia="ar-SA"/>
        </w:rPr>
      </w:pPr>
    </w:p>
    <w:p w14:paraId="3D9C616C" w14:textId="13A44F81" w:rsidR="00AC62E4" w:rsidRPr="00457D9D" w:rsidRDefault="00AC62E4" w:rsidP="006E432A">
      <w:pPr>
        <w:suppressAutoHyphens/>
        <w:ind w:firstLine="709"/>
        <w:jc w:val="center"/>
        <w:rPr>
          <w:b/>
          <w:bCs/>
          <w:sz w:val="28"/>
          <w:szCs w:val="28"/>
          <w:lang w:eastAsia="ar-SA"/>
        </w:rPr>
      </w:pPr>
      <w:r w:rsidRPr="00457D9D">
        <w:rPr>
          <w:b/>
          <w:bCs/>
          <w:sz w:val="28"/>
          <w:szCs w:val="28"/>
          <w:lang w:eastAsia="ar-SA"/>
        </w:rPr>
        <w:t>2. Основные цели Комиссии</w:t>
      </w:r>
    </w:p>
    <w:p w14:paraId="218AB4BF" w14:textId="77777777" w:rsidR="00F414A9" w:rsidRPr="00457D9D" w:rsidRDefault="00F414A9" w:rsidP="006E432A">
      <w:pPr>
        <w:suppressAutoHyphens/>
        <w:ind w:firstLine="709"/>
        <w:jc w:val="center"/>
        <w:rPr>
          <w:b/>
          <w:bCs/>
          <w:sz w:val="28"/>
          <w:szCs w:val="28"/>
          <w:lang w:eastAsia="ar-SA"/>
        </w:rPr>
      </w:pPr>
    </w:p>
    <w:p w14:paraId="1E48C7E9" w14:textId="1891E0C3" w:rsidR="00AC62E4" w:rsidRPr="00457D9D" w:rsidRDefault="00AC62E4" w:rsidP="006E432A">
      <w:pPr>
        <w:ind w:firstLine="709"/>
        <w:jc w:val="both"/>
        <w:rPr>
          <w:sz w:val="28"/>
          <w:szCs w:val="28"/>
          <w:lang w:eastAsia="ar-SA"/>
        </w:rPr>
      </w:pPr>
      <w:r w:rsidRPr="00457D9D">
        <w:rPr>
          <w:sz w:val="28"/>
          <w:szCs w:val="28"/>
          <w:shd w:val="clear" w:color="auto" w:fill="FFFFFF"/>
          <w:lang w:eastAsia="ar-SA"/>
        </w:rPr>
        <w:t xml:space="preserve">Комиссия создана в целях оценки рисков, </w:t>
      </w:r>
      <w:r w:rsidRPr="00457D9D">
        <w:rPr>
          <w:sz w:val="28"/>
          <w:szCs w:val="28"/>
          <w:lang w:eastAsia="ar-SA"/>
        </w:rPr>
        <w:t xml:space="preserve">связанных с принятием муниципального правового акта, определяющего границы прилегающих к </w:t>
      </w:r>
      <w:r w:rsidRPr="00457D9D">
        <w:rPr>
          <w:sz w:val="28"/>
          <w:szCs w:val="28"/>
          <w:shd w:val="clear" w:color="auto" w:fill="FFFFFF"/>
          <w:lang w:eastAsia="ar-SA"/>
        </w:rPr>
        <w:t>некоторым организациям и объектам</w:t>
      </w:r>
      <w:r w:rsidRPr="00457D9D">
        <w:rPr>
          <w:sz w:val="28"/>
          <w:szCs w:val="28"/>
          <w:lang w:eastAsia="ar-SA"/>
        </w:rPr>
        <w:t xml:space="preserve"> территорий,</w:t>
      </w:r>
      <w:r w:rsidRPr="00457D9D">
        <w:rPr>
          <w:sz w:val="28"/>
          <w:szCs w:val="28"/>
          <w:shd w:val="clear" w:color="auto" w:fill="FFFFFF"/>
          <w:lang w:eastAsia="ar-SA"/>
        </w:rPr>
        <w:t xml:space="preserve"> на которых не допускается розничная продажа алкогольной продукции и розничная продажа</w:t>
      </w:r>
      <w:r w:rsidR="006E432A" w:rsidRPr="00457D9D">
        <w:rPr>
          <w:sz w:val="28"/>
          <w:szCs w:val="28"/>
          <w:shd w:val="clear" w:color="auto" w:fill="FFFFFF"/>
          <w:lang w:eastAsia="ar-SA"/>
        </w:rPr>
        <w:t xml:space="preserve"> </w:t>
      </w:r>
      <w:r w:rsidRPr="00457D9D">
        <w:rPr>
          <w:sz w:val="28"/>
          <w:szCs w:val="28"/>
          <w:shd w:val="clear" w:color="auto" w:fill="FFFFFF"/>
          <w:lang w:eastAsia="ar-SA"/>
        </w:rPr>
        <w:t>алкогольной продукции при оказании услуг общественного питания на территории Вельского муниципального округа</w:t>
      </w:r>
      <w:r w:rsidRPr="00457D9D">
        <w:rPr>
          <w:sz w:val="28"/>
          <w:szCs w:val="28"/>
          <w:lang w:eastAsia="ar-SA"/>
        </w:rPr>
        <w:t>.</w:t>
      </w:r>
    </w:p>
    <w:p w14:paraId="6929F8B4" w14:textId="77777777" w:rsidR="00AC62E4" w:rsidRPr="00457D9D" w:rsidRDefault="00AC62E4" w:rsidP="00AC62E4">
      <w:pPr>
        <w:suppressAutoHyphens/>
        <w:ind w:firstLine="709"/>
        <w:jc w:val="both"/>
        <w:rPr>
          <w:b/>
          <w:bCs/>
          <w:sz w:val="28"/>
          <w:szCs w:val="28"/>
          <w:lang w:eastAsia="ar-SA"/>
        </w:rPr>
      </w:pPr>
    </w:p>
    <w:p w14:paraId="0A37010A" w14:textId="44EC8392" w:rsidR="00AC62E4" w:rsidRPr="00457D9D" w:rsidRDefault="00AC62E4" w:rsidP="006E432A">
      <w:pPr>
        <w:suppressAutoHyphens/>
        <w:ind w:firstLine="709"/>
        <w:jc w:val="center"/>
        <w:rPr>
          <w:b/>
          <w:bCs/>
          <w:sz w:val="28"/>
          <w:szCs w:val="28"/>
          <w:lang w:eastAsia="ar-SA"/>
        </w:rPr>
      </w:pPr>
      <w:r w:rsidRPr="00457D9D">
        <w:rPr>
          <w:b/>
          <w:bCs/>
          <w:sz w:val="28"/>
          <w:szCs w:val="28"/>
          <w:lang w:eastAsia="ar-SA"/>
        </w:rPr>
        <w:t>3. Функции Комиссии</w:t>
      </w:r>
    </w:p>
    <w:p w14:paraId="40804358" w14:textId="77777777" w:rsidR="00F414A9" w:rsidRPr="00457D9D" w:rsidRDefault="00F414A9" w:rsidP="006E432A">
      <w:pPr>
        <w:suppressAutoHyphens/>
        <w:ind w:firstLine="709"/>
        <w:jc w:val="center"/>
        <w:rPr>
          <w:sz w:val="28"/>
          <w:szCs w:val="28"/>
          <w:lang w:eastAsia="ar-SA"/>
        </w:rPr>
      </w:pPr>
    </w:p>
    <w:p w14:paraId="7B2F8278" w14:textId="77777777" w:rsidR="00AC62E4" w:rsidRPr="00457D9D" w:rsidRDefault="00AC62E4" w:rsidP="00AC62E4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457D9D">
        <w:rPr>
          <w:sz w:val="28"/>
          <w:szCs w:val="28"/>
          <w:lang w:eastAsia="ar-SA"/>
        </w:rPr>
        <w:t>Комиссия осуществляет следующие функции:</w:t>
      </w:r>
    </w:p>
    <w:p w14:paraId="68AD2B61" w14:textId="77777777" w:rsidR="00AC62E4" w:rsidRPr="00457D9D" w:rsidRDefault="00AC62E4" w:rsidP="00AC62E4">
      <w:pPr>
        <w:suppressAutoHyphens/>
        <w:ind w:firstLine="709"/>
        <w:jc w:val="both"/>
        <w:rPr>
          <w:sz w:val="28"/>
          <w:szCs w:val="28"/>
        </w:rPr>
      </w:pPr>
      <w:r w:rsidRPr="00457D9D">
        <w:rPr>
          <w:sz w:val="28"/>
          <w:szCs w:val="28"/>
          <w:lang w:eastAsia="ar-SA"/>
        </w:rPr>
        <w:lastRenderedPageBreak/>
        <w:t xml:space="preserve">3.1. Участвует в </w:t>
      </w:r>
      <w:bookmarkStart w:id="1" w:name="_Hlk193280332"/>
      <w:r w:rsidRPr="00457D9D">
        <w:rPr>
          <w:sz w:val="28"/>
          <w:szCs w:val="28"/>
          <w:lang w:eastAsia="ar-SA"/>
        </w:rPr>
        <w:t>рассмотрении проекта муниципального правового акта</w:t>
      </w:r>
      <w:bookmarkEnd w:id="1"/>
      <w:r w:rsidRPr="00457D9D">
        <w:rPr>
          <w:sz w:val="28"/>
          <w:szCs w:val="28"/>
          <w:lang w:eastAsia="ar-SA"/>
        </w:rPr>
        <w:t>, в соответствии с которым планируется первоначальное установление, отмена ранее установленных, увеличение или уменьшение границ прилегающих территорий</w:t>
      </w:r>
      <w:r w:rsidRPr="00457D9D">
        <w:rPr>
          <w:sz w:val="28"/>
          <w:szCs w:val="28"/>
        </w:rPr>
        <w:t>;</w:t>
      </w:r>
    </w:p>
    <w:p w14:paraId="566616C2" w14:textId="77777777" w:rsidR="00AC62E4" w:rsidRPr="00457D9D" w:rsidRDefault="00AC62E4" w:rsidP="00AC62E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7D9D">
        <w:rPr>
          <w:rFonts w:eastAsia="Calibri"/>
          <w:sz w:val="28"/>
          <w:szCs w:val="28"/>
          <w:lang w:eastAsia="en-US"/>
        </w:rPr>
        <w:t>3.2. Рассматривает заключения органов государственной власти Архангельской области, осуществляющих регулирование в сферах торговой деятельности, культуры, образования и охраны здоровья, уполномоченного по защите прав предпринимателей в Архангельской области, а также замечания и предложения на проект муниципального правового акта, представленные членами комиссии, заинтересованными организациями и гражданами;</w:t>
      </w:r>
    </w:p>
    <w:p w14:paraId="2583E73F" w14:textId="77777777" w:rsidR="00AC62E4" w:rsidRPr="00457D9D" w:rsidRDefault="00AC62E4" w:rsidP="00AC62E4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457D9D">
        <w:rPr>
          <w:sz w:val="28"/>
          <w:szCs w:val="28"/>
          <w:lang w:eastAsia="ar-SA"/>
        </w:rPr>
        <w:t>3.3. Выносит заключение об одобрении проекта муниципального правового акта либо об отказе в его одобрении;</w:t>
      </w:r>
    </w:p>
    <w:p w14:paraId="504B1C66" w14:textId="77777777" w:rsidR="00AC62E4" w:rsidRPr="00457D9D" w:rsidRDefault="00AC62E4" w:rsidP="00AC62E4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457D9D">
        <w:rPr>
          <w:sz w:val="28"/>
          <w:szCs w:val="28"/>
          <w:lang w:eastAsia="ar-SA"/>
        </w:rPr>
        <w:t xml:space="preserve">3.4. Осуществляет иные функции в пределах своих полномочий. </w:t>
      </w:r>
    </w:p>
    <w:p w14:paraId="6C8D5DF4" w14:textId="77777777" w:rsidR="00AC62E4" w:rsidRPr="00457D9D" w:rsidRDefault="00AC62E4" w:rsidP="00AC62E4">
      <w:pPr>
        <w:suppressAutoHyphens/>
        <w:ind w:firstLine="709"/>
        <w:jc w:val="both"/>
        <w:rPr>
          <w:sz w:val="28"/>
          <w:szCs w:val="28"/>
          <w:lang w:eastAsia="ar-SA"/>
        </w:rPr>
      </w:pPr>
    </w:p>
    <w:p w14:paraId="065A3EDF" w14:textId="4EA9251E" w:rsidR="00AC62E4" w:rsidRPr="00457D9D" w:rsidRDefault="00AC62E4" w:rsidP="006E432A">
      <w:pPr>
        <w:suppressAutoHyphens/>
        <w:ind w:firstLine="709"/>
        <w:jc w:val="center"/>
        <w:rPr>
          <w:b/>
          <w:bCs/>
          <w:sz w:val="28"/>
          <w:szCs w:val="28"/>
          <w:lang w:eastAsia="ar-SA"/>
        </w:rPr>
      </w:pPr>
      <w:r w:rsidRPr="00457D9D">
        <w:rPr>
          <w:b/>
          <w:bCs/>
          <w:sz w:val="28"/>
          <w:szCs w:val="28"/>
          <w:lang w:eastAsia="ar-SA"/>
        </w:rPr>
        <w:t>4. Организация деятельности Комиссии</w:t>
      </w:r>
    </w:p>
    <w:p w14:paraId="4A01DF9E" w14:textId="77777777" w:rsidR="00F414A9" w:rsidRPr="00457D9D" w:rsidRDefault="00F414A9" w:rsidP="006E432A">
      <w:pPr>
        <w:suppressAutoHyphens/>
        <w:ind w:firstLine="709"/>
        <w:jc w:val="center"/>
        <w:rPr>
          <w:sz w:val="28"/>
          <w:szCs w:val="28"/>
          <w:lang w:eastAsia="ar-SA"/>
        </w:rPr>
      </w:pPr>
    </w:p>
    <w:p w14:paraId="3423BA2F" w14:textId="7753226C" w:rsidR="00AC62E4" w:rsidRPr="00457D9D" w:rsidRDefault="00AC62E4" w:rsidP="00AC62E4">
      <w:pPr>
        <w:ind w:firstLine="709"/>
        <w:jc w:val="both"/>
        <w:textAlignment w:val="baseline"/>
        <w:rPr>
          <w:sz w:val="28"/>
          <w:szCs w:val="28"/>
        </w:rPr>
      </w:pPr>
      <w:r w:rsidRPr="00457D9D">
        <w:rPr>
          <w:sz w:val="28"/>
          <w:szCs w:val="28"/>
        </w:rPr>
        <w:t xml:space="preserve">4.1. Состав комиссии утверждается распоряжением администрации Вельского муниципального округа. </w:t>
      </w:r>
    </w:p>
    <w:p w14:paraId="4F2AB3C6" w14:textId="10C40CBE" w:rsidR="00AC62E4" w:rsidRPr="00457D9D" w:rsidRDefault="00AC62E4" w:rsidP="00AC62E4">
      <w:pPr>
        <w:ind w:firstLine="709"/>
        <w:jc w:val="both"/>
        <w:textAlignment w:val="baseline"/>
        <w:rPr>
          <w:sz w:val="28"/>
          <w:szCs w:val="28"/>
        </w:rPr>
      </w:pPr>
      <w:r w:rsidRPr="00457D9D">
        <w:rPr>
          <w:sz w:val="28"/>
          <w:szCs w:val="28"/>
        </w:rPr>
        <w:t xml:space="preserve">4.2. Комиссия осуществляет свою работу путем проведения заседаний. </w:t>
      </w:r>
    </w:p>
    <w:p w14:paraId="343F86B3" w14:textId="72F00AF1" w:rsidR="00AC62E4" w:rsidRPr="00457D9D" w:rsidRDefault="00AC62E4" w:rsidP="00AC62E4">
      <w:pPr>
        <w:ind w:firstLine="709"/>
        <w:jc w:val="both"/>
        <w:textAlignment w:val="baseline"/>
        <w:rPr>
          <w:sz w:val="28"/>
          <w:szCs w:val="28"/>
        </w:rPr>
      </w:pPr>
      <w:r w:rsidRPr="00457D9D">
        <w:rPr>
          <w:sz w:val="28"/>
          <w:szCs w:val="28"/>
        </w:rPr>
        <w:t>4.3. Комиссию возглавляет председатель. В состав Комиссии входят: председатель, заместитель председателя, секретарь Комиссии, члены Комиссии.</w:t>
      </w:r>
    </w:p>
    <w:p w14:paraId="041F5DB8" w14:textId="307FB400" w:rsidR="00AC62E4" w:rsidRPr="00457D9D" w:rsidRDefault="00AC62E4" w:rsidP="00AC62E4">
      <w:pPr>
        <w:ind w:firstLine="709"/>
        <w:jc w:val="both"/>
        <w:textAlignment w:val="baseline"/>
        <w:rPr>
          <w:sz w:val="28"/>
          <w:szCs w:val="28"/>
        </w:rPr>
      </w:pPr>
      <w:r w:rsidRPr="00457D9D">
        <w:rPr>
          <w:sz w:val="28"/>
          <w:szCs w:val="28"/>
        </w:rPr>
        <w:t xml:space="preserve">4.4. Председатель Комиссии ведет заседание Комиссии, в случае его отсутствия – заместитель председателя Комиссии. </w:t>
      </w:r>
    </w:p>
    <w:p w14:paraId="425B0368" w14:textId="7F9DAE1E" w:rsidR="00AC62E4" w:rsidRPr="00457D9D" w:rsidRDefault="00AC62E4" w:rsidP="00AC62E4">
      <w:pPr>
        <w:ind w:firstLine="709"/>
        <w:jc w:val="both"/>
        <w:textAlignment w:val="baseline"/>
        <w:rPr>
          <w:sz w:val="28"/>
          <w:szCs w:val="28"/>
        </w:rPr>
      </w:pPr>
      <w:r w:rsidRPr="00457D9D">
        <w:rPr>
          <w:sz w:val="28"/>
          <w:szCs w:val="28"/>
        </w:rPr>
        <w:t xml:space="preserve">4.5. Повестка дня заседания Комиссии, все работы по подготовке материалов для рассмотрения на заседании Комиссии, информированию членов Комиссии о дате, времени и месте заседания, а также по оформлению результатов заседания осуществляется секретарем Комиссии. </w:t>
      </w:r>
    </w:p>
    <w:p w14:paraId="389E8306" w14:textId="5A31854C" w:rsidR="00AC62E4" w:rsidRPr="00457D9D" w:rsidRDefault="00AC62E4" w:rsidP="00AC62E4">
      <w:pPr>
        <w:ind w:firstLine="709"/>
        <w:jc w:val="both"/>
        <w:textAlignment w:val="baseline"/>
        <w:rPr>
          <w:sz w:val="28"/>
          <w:szCs w:val="28"/>
        </w:rPr>
      </w:pPr>
      <w:r w:rsidRPr="00457D9D">
        <w:rPr>
          <w:sz w:val="28"/>
          <w:szCs w:val="28"/>
        </w:rPr>
        <w:t>4.6. Информация о дате, времени и месте проведения заседания Комиссии, о повестке дня заседания Комиссии доводится секретарем Комиссии до членов Комиссии посредством электронной почты</w:t>
      </w:r>
      <w:r w:rsidR="00A814C8" w:rsidRPr="00457D9D">
        <w:rPr>
          <w:sz w:val="28"/>
          <w:szCs w:val="28"/>
        </w:rPr>
        <w:t xml:space="preserve"> либо</w:t>
      </w:r>
      <w:r w:rsidRPr="00457D9D">
        <w:rPr>
          <w:sz w:val="28"/>
          <w:szCs w:val="28"/>
        </w:rPr>
        <w:t xml:space="preserve"> телефонной связи, не менее чем за </w:t>
      </w:r>
      <w:r w:rsidR="00A814C8" w:rsidRPr="00457D9D">
        <w:rPr>
          <w:sz w:val="28"/>
          <w:szCs w:val="28"/>
        </w:rPr>
        <w:t>5</w:t>
      </w:r>
      <w:r w:rsidRPr="00457D9D">
        <w:rPr>
          <w:sz w:val="28"/>
          <w:szCs w:val="28"/>
        </w:rPr>
        <w:t xml:space="preserve"> дней до заседания Комиссии.</w:t>
      </w:r>
    </w:p>
    <w:p w14:paraId="15300AFA" w14:textId="373EB7D4" w:rsidR="00AC62E4" w:rsidRPr="00457D9D" w:rsidRDefault="00AC62E4" w:rsidP="006E432A">
      <w:pPr>
        <w:ind w:firstLine="709"/>
        <w:jc w:val="both"/>
        <w:textAlignment w:val="baseline"/>
        <w:rPr>
          <w:sz w:val="28"/>
          <w:szCs w:val="28"/>
        </w:rPr>
      </w:pPr>
      <w:r w:rsidRPr="00457D9D">
        <w:rPr>
          <w:sz w:val="28"/>
          <w:szCs w:val="28"/>
        </w:rPr>
        <w:t xml:space="preserve">4.7. Рассмотрение вопросов повестки дня начинается с доклада председателя Комиссии по существу вопроса, затем рассматриваются мнения и предложения членов Комиссии. </w:t>
      </w:r>
    </w:p>
    <w:p w14:paraId="6F21CDCB" w14:textId="4CBCC1A5" w:rsidR="00AC62E4" w:rsidRPr="00457D9D" w:rsidRDefault="00AC62E4" w:rsidP="00AC62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57D9D">
        <w:rPr>
          <w:sz w:val="28"/>
          <w:szCs w:val="28"/>
        </w:rPr>
        <w:t xml:space="preserve">4.8. Комиссия правомочна принимать решения, если на заседании присутствует более двух третей от ее численного состава. </w:t>
      </w:r>
    </w:p>
    <w:p w14:paraId="7EE0CEB1" w14:textId="169D0B66" w:rsidR="00AC62E4" w:rsidRPr="00457D9D" w:rsidRDefault="00AC62E4" w:rsidP="00AC62E4">
      <w:pPr>
        <w:ind w:firstLine="709"/>
        <w:jc w:val="both"/>
        <w:rPr>
          <w:sz w:val="28"/>
          <w:szCs w:val="28"/>
        </w:rPr>
      </w:pPr>
      <w:r w:rsidRPr="00457D9D">
        <w:rPr>
          <w:sz w:val="28"/>
          <w:szCs w:val="28"/>
        </w:rPr>
        <w:t xml:space="preserve">4.9. Решение об одобрении проекта муниципального правового акта принимается большинством не менее двух третей общего числа членов Комиссии путем открытого голосования. Каждый член Комиссии имеет один голос. </w:t>
      </w:r>
    </w:p>
    <w:p w14:paraId="11665683" w14:textId="11CE59E6" w:rsidR="00AC62E4" w:rsidRPr="00457D9D" w:rsidRDefault="00AC62E4" w:rsidP="00AC62E4">
      <w:pPr>
        <w:ind w:firstLine="709"/>
        <w:jc w:val="both"/>
        <w:rPr>
          <w:sz w:val="28"/>
          <w:szCs w:val="28"/>
        </w:rPr>
      </w:pPr>
      <w:r w:rsidRPr="00457D9D">
        <w:rPr>
          <w:sz w:val="28"/>
          <w:szCs w:val="28"/>
        </w:rPr>
        <w:t xml:space="preserve">4.10. Члены Комиссии участвуют в работе Комиссии лично. В случае невозможности участия в заседании Комиссии по уважительным причинам член Комиссии может выразить свое письменное мнение по рассматриваемому вопросу, которое должно содержать однозначное предложение либо об одобрении проекта муниципального правового акта, либо об отказе в его одобрении с указанием причин. Письменное заявление до заседания подается на имя председателя комиссии. Председательствующий </w:t>
      </w:r>
      <w:r w:rsidRPr="00457D9D">
        <w:rPr>
          <w:sz w:val="28"/>
          <w:szCs w:val="28"/>
        </w:rPr>
        <w:lastRenderedPageBreak/>
        <w:t>оглашает содержание поступившего письменного заявления после проведения голосования по рассматриваемому вопросу повестки дня заседания Комиссии. Голос письменно проголосовавшего члена комиссии суммируется с голосами членов комиссии, участвующих в голосовании, и учитывается при принятии решения Комиссии. Письменное заявление приобщается к протоколу заседания Комиссии.</w:t>
      </w:r>
    </w:p>
    <w:p w14:paraId="1E119CF5" w14:textId="364E38F1" w:rsidR="00AC62E4" w:rsidRPr="00457D9D" w:rsidRDefault="00AC62E4" w:rsidP="00AC62E4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457D9D">
        <w:rPr>
          <w:sz w:val="28"/>
          <w:szCs w:val="28"/>
          <w:lang w:eastAsia="ar-SA"/>
        </w:rPr>
        <w:t>4.11. Решение оформляется протоколом, который подписывает председатель Комиссии, заместитель председателя Комиссии, секретарь Комиссии и члены Комиссии.</w:t>
      </w:r>
    </w:p>
    <w:p w14:paraId="24BF33C7" w14:textId="67692E01" w:rsidR="00AC62E4" w:rsidRPr="00457D9D" w:rsidRDefault="00AC62E4" w:rsidP="00AC62E4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457D9D">
        <w:rPr>
          <w:sz w:val="28"/>
          <w:szCs w:val="28"/>
          <w:lang w:eastAsia="ar-SA"/>
        </w:rPr>
        <w:t>4.12. Член Комиссии, не согласный с принятым решением, имеет право в письменном виде изложить свое особое мнение, которое приобщается к протоколу заседания Комиссии.</w:t>
      </w:r>
    </w:p>
    <w:p w14:paraId="56322BCA" w14:textId="180D6D61" w:rsidR="00AC62E4" w:rsidRPr="00457D9D" w:rsidRDefault="00AC62E4" w:rsidP="00AC62E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7D9D">
        <w:rPr>
          <w:sz w:val="28"/>
          <w:szCs w:val="28"/>
        </w:rPr>
        <w:t xml:space="preserve">4.13. В случае вынесения Комиссией заключения об отказе в одобрении проекта муниципального правового акта, он возвращается на доработку с последующим соблюдением этапов подготовки проекта муниципального правового акта. После получения заключения об одобрении Комиссии </w:t>
      </w:r>
      <w:r w:rsidR="00A814C8" w:rsidRPr="00457D9D">
        <w:rPr>
          <w:sz w:val="28"/>
          <w:szCs w:val="28"/>
        </w:rPr>
        <w:t xml:space="preserve">управление сельского хозяйства, экономики и торговли администрации Вельского муниципального округа </w:t>
      </w:r>
      <w:r w:rsidRPr="00457D9D">
        <w:rPr>
          <w:sz w:val="28"/>
          <w:szCs w:val="28"/>
        </w:rPr>
        <w:t>направляет проект муниципального правового акта на общественное обсуждение, проводимое в соответствии с</w:t>
      </w:r>
      <w:r w:rsidRPr="00457D9D">
        <w:rPr>
          <w:rFonts w:eastAsia="Calibri"/>
          <w:sz w:val="28"/>
          <w:szCs w:val="28"/>
          <w:lang w:eastAsia="en-US"/>
        </w:rPr>
        <w:t xml:space="preserve"> Федеральным законом «Об основах общественного контроля в Российской Федерации».</w:t>
      </w:r>
    </w:p>
    <w:p w14:paraId="5DC6BDB2" w14:textId="248CA8A8" w:rsidR="00AC62E4" w:rsidRPr="00457D9D" w:rsidRDefault="00AC62E4" w:rsidP="00AC62E4">
      <w:pPr>
        <w:ind w:firstLine="709"/>
        <w:jc w:val="both"/>
        <w:textAlignment w:val="baseline"/>
        <w:rPr>
          <w:sz w:val="28"/>
          <w:szCs w:val="28"/>
        </w:rPr>
      </w:pPr>
      <w:r w:rsidRPr="00457D9D">
        <w:rPr>
          <w:sz w:val="28"/>
          <w:szCs w:val="28"/>
        </w:rPr>
        <w:t xml:space="preserve">4.14. На основании заключения об одобрении проекта </w:t>
      </w:r>
      <w:r w:rsidR="00A814C8" w:rsidRPr="00457D9D">
        <w:rPr>
          <w:sz w:val="28"/>
          <w:szCs w:val="28"/>
        </w:rPr>
        <w:t>нормативного акта</w:t>
      </w:r>
      <w:r w:rsidRPr="00457D9D">
        <w:rPr>
          <w:sz w:val="28"/>
          <w:szCs w:val="28"/>
        </w:rPr>
        <w:t xml:space="preserve">, вынесенного Комиссией, и результатов общественных обсуждений </w:t>
      </w:r>
      <w:r w:rsidR="00A814C8" w:rsidRPr="00457D9D">
        <w:rPr>
          <w:sz w:val="28"/>
          <w:szCs w:val="28"/>
        </w:rPr>
        <w:t xml:space="preserve">администрация Вельского муниципального округа Архангельской </w:t>
      </w:r>
      <w:proofErr w:type="gramStart"/>
      <w:r w:rsidR="00A814C8" w:rsidRPr="00457D9D">
        <w:rPr>
          <w:sz w:val="28"/>
          <w:szCs w:val="28"/>
        </w:rPr>
        <w:t xml:space="preserve">области </w:t>
      </w:r>
      <w:r w:rsidRPr="00457D9D">
        <w:rPr>
          <w:sz w:val="28"/>
          <w:szCs w:val="28"/>
        </w:rPr>
        <w:t xml:space="preserve"> принимается</w:t>
      </w:r>
      <w:proofErr w:type="gramEnd"/>
      <w:r w:rsidRPr="00457D9D">
        <w:rPr>
          <w:sz w:val="28"/>
          <w:szCs w:val="28"/>
        </w:rPr>
        <w:t xml:space="preserve"> соответствующее постановление. </w:t>
      </w:r>
    </w:p>
    <w:p w14:paraId="1C952DE2" w14:textId="77777777" w:rsidR="004A0159" w:rsidRPr="00457D9D" w:rsidRDefault="004A0159"/>
    <w:sectPr w:rsidR="004A0159" w:rsidRPr="00457D9D" w:rsidSect="006E432A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0C5559"/>
    <w:multiLevelType w:val="hybridMultilevel"/>
    <w:tmpl w:val="82BCF21A"/>
    <w:lvl w:ilvl="0" w:tplc="BD560F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D4E"/>
    <w:rsid w:val="000D0D4E"/>
    <w:rsid w:val="00457D9D"/>
    <w:rsid w:val="004A0159"/>
    <w:rsid w:val="006E432A"/>
    <w:rsid w:val="00A814C8"/>
    <w:rsid w:val="00AC62E4"/>
    <w:rsid w:val="00AD1506"/>
    <w:rsid w:val="00EB4B3C"/>
    <w:rsid w:val="00F414A9"/>
    <w:rsid w:val="00FB7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A1765"/>
  <w15:chartTrackingRefBased/>
  <w15:docId w15:val="{DC4D276E-E1CF-4B08-9CAE-FE0D433EB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62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14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935</Words>
  <Characters>5335</Characters>
  <Application>Microsoft Office Word</Application>
  <DocSecurity>0</DocSecurity>
  <Lines>44</Lines>
  <Paragraphs>12</Paragraphs>
  <ScaleCrop>false</ScaleCrop>
  <Company/>
  <LinksUpToDate>false</LinksUpToDate>
  <CharactersWithSpaces>6258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</dc:creator>
  <cp:keywords/>
  <dc:description/>
  <cp:lastModifiedBy>User</cp:lastModifiedBy>
  <cp:revision>2</cp:revision>
  <dcterms:created xsi:type="dcterms:W3CDTF">2026-08-31T16:23:00Z</dcterms:created>
  <dcterms:modified xsi:type="dcterms:W3CDTF">2026-08-31T16:23:00Z</dcterms:modified>
</cp:coreProperties>
</file>